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Maximum 7 credits for the building</w:t>
            </w:r>
            <w:r w:rsidR="00115234">
              <w:rPr>
                <w:rFonts w:cs="Arial"/>
                <w:b/>
                <w:color w:val="339966"/>
                <w:kern w:val="2"/>
                <w:sz w:val="20"/>
              </w:rPr>
              <w:t xml:space="preserve"> that</w:t>
            </w: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 xml:space="preserve"> has been certified under BEAM Plus New Buildings (Version 1.1 or 1.2)</w:t>
            </w:r>
            <w:r w:rsidR="00115234">
              <w:rPr>
                <w:rFonts w:cs="Arial"/>
                <w:b/>
                <w:color w:val="339966"/>
                <w:kern w:val="2"/>
                <w:sz w:val="20"/>
              </w:rPr>
              <w:t>,</w:t>
            </w: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 xml:space="preserve"> BEAM 4/04 or 5/04:</w:t>
            </w:r>
          </w:p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proofErr w:type="spellStart"/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i</w:t>
            </w:r>
            <w:proofErr w:type="spellEnd"/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.</w:t>
            </w: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ab/>
              <w:t>7 credits for Platinum grade</w:t>
            </w:r>
            <w:r w:rsidR="00115234" w:rsidRPr="00115234">
              <w:rPr>
                <w:rFonts w:cs="Arial"/>
                <w:b/>
                <w:color w:val="339966"/>
                <w:kern w:val="2"/>
                <w:sz w:val="20"/>
              </w:rPr>
              <w:t xml:space="preserve"> or equivalent</w:t>
            </w: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;</w:t>
            </w:r>
          </w:p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ii.</w:t>
            </w: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ab/>
              <w:t>6 credits for Gold grade</w:t>
            </w:r>
            <w:r w:rsidR="00115234" w:rsidRPr="00115234">
              <w:rPr>
                <w:rFonts w:cs="Arial"/>
                <w:b/>
                <w:color w:val="339966"/>
                <w:kern w:val="2"/>
                <w:sz w:val="20"/>
              </w:rPr>
              <w:t xml:space="preserve"> or equivalent</w:t>
            </w: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; and</w:t>
            </w:r>
          </w:p>
          <w:p w:rsidR="00E24A44" w:rsidRPr="007F2DBA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iii.</w:t>
            </w: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ab/>
              <w:t>5 credits for any other grade.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i/>
                <w:color w:val="339966"/>
                <w:kern w:val="2"/>
                <w:sz w:val="20"/>
              </w:rPr>
            </w:pPr>
            <w:r w:rsidRPr="00E24A44">
              <w:rPr>
                <w:rFonts w:cs="Arial"/>
                <w:b/>
                <w:i/>
                <w:color w:val="339966"/>
                <w:kern w:val="2"/>
                <w:sz w:val="20"/>
              </w:rPr>
              <w:t>Alternatively</w:t>
            </w:r>
          </w:p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  <w:r w:rsidRPr="00E24A44">
              <w:rPr>
                <w:rFonts w:cs="Arial"/>
                <w:b/>
                <w:color w:val="339966"/>
                <w:kern w:val="2"/>
                <w:sz w:val="20"/>
              </w:rPr>
              <w:t>Maximum 5 credits for an uncertified building that meets the listed performance characteristics.</w:t>
            </w: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636A79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7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636A79"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636A79"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5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6"/>
          </w:tcPr>
          <w:p w:rsidR="00783CDB" w:rsidRPr="007F2DBA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36A79" w:rsidRPr="007F2DBA" w:rsidTr="00636A79">
        <w:sdt>
          <w:sdtPr>
            <w:rPr>
              <w:rFonts w:cs="Arial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9C5770" w:rsidRDefault="00636A79" w:rsidP="00636A79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636A79" w:rsidRPr="009C5770" w:rsidRDefault="00636A79" w:rsidP="00636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OLE_LINK1"/>
            <w:bookmarkStart w:id="1" w:name="OLE_LINK2"/>
            <w:r w:rsidRPr="009C5770">
              <w:rPr>
                <w:rFonts w:ascii="Arial" w:hAnsi="Arial" w:cs="Arial"/>
                <w:sz w:val="20"/>
                <w:szCs w:val="20"/>
                <w:lang w:val="en-GB"/>
              </w:rPr>
              <w:t>Certified Building</w:t>
            </w:r>
            <w:bookmarkEnd w:id="0"/>
            <w:bookmarkEnd w:id="1"/>
            <w:r w:rsidR="00E24A44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74399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115234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4305AE" w:rsidP="004305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5770">
              <w:rPr>
                <w:rFonts w:ascii="Arial" w:hAnsi="Arial" w:cs="Arial"/>
                <w:sz w:val="20"/>
                <w:szCs w:val="20"/>
                <w:lang w:val="en-GB"/>
              </w:rPr>
              <w:t>Certified with Platinum grade</w:t>
            </w:r>
            <w:r w:rsidR="00115234" w:rsidRPr="00115234">
              <w:rPr>
                <w:rFonts w:ascii="Arial" w:hAnsi="Arial" w:cs="Arial"/>
                <w:sz w:val="20"/>
                <w:szCs w:val="20"/>
                <w:lang w:val="en-GB"/>
              </w:rPr>
              <w:t xml:space="preserve"> or equivalent</w:t>
            </w:r>
            <w:r w:rsidRPr="009C577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431364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4305AE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 w:rsidRPr="003A05A6">
                  <w:rPr>
                    <w:rFonts w:ascii="MS Gothic" w:eastAsia="MS Gothic" w:hAnsi="MS Gothic" w:cs="MS Gothic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4305AE" w:rsidP="004305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5770">
              <w:rPr>
                <w:rFonts w:ascii="Arial" w:hAnsi="Arial" w:cs="Arial"/>
                <w:sz w:val="20"/>
                <w:szCs w:val="20"/>
                <w:lang w:val="en-GB"/>
              </w:rPr>
              <w:t>Certified with Gold grade</w:t>
            </w:r>
            <w:r w:rsidR="00115234" w:rsidRPr="00115234">
              <w:rPr>
                <w:rFonts w:ascii="Arial" w:hAnsi="Arial" w:cs="Arial"/>
                <w:sz w:val="20"/>
                <w:szCs w:val="20"/>
                <w:lang w:val="en-GB"/>
              </w:rPr>
              <w:t xml:space="preserve"> or equivalent</w:t>
            </w:r>
            <w:r w:rsidRPr="009C577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222267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4305AE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4305AE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9C5770">
              <w:rPr>
                <w:rFonts w:cs="Arial"/>
                <w:sz w:val="20"/>
              </w:rPr>
              <w:t xml:space="preserve">Certified with </w:t>
            </w:r>
            <w:r w:rsidRPr="00636A79">
              <w:rPr>
                <w:rFonts w:cs="Arial"/>
                <w:sz w:val="20"/>
              </w:rPr>
              <w:t>any other grade</w:t>
            </w:r>
            <w:r w:rsidRPr="009C5770">
              <w:rPr>
                <w:rFonts w:cs="Arial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tc>
          <w:tcPr>
            <w:tcW w:w="507" w:type="dxa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tc>
          <w:tcPr>
            <w:tcW w:w="9735" w:type="dxa"/>
            <w:gridSpan w:val="4"/>
          </w:tcPr>
          <w:p w:rsidR="004305AE" w:rsidRPr="009C5770" w:rsidRDefault="004305AE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  <w:tr w:rsidR="004305AE" w:rsidRPr="007F2DBA" w:rsidTr="00097280">
        <w:tc>
          <w:tcPr>
            <w:tcW w:w="10728" w:type="dxa"/>
            <w:gridSpan w:val="7"/>
          </w:tcPr>
          <w:p w:rsidR="004305AE" w:rsidRPr="004305AE" w:rsidRDefault="004305AE" w:rsidP="004305AE">
            <w:pPr>
              <w:pStyle w:val="Paragraph"/>
              <w:spacing w:before="0" w:after="0"/>
              <w:rPr>
                <w:rFonts w:cs="Arial"/>
                <w:i/>
                <w:sz w:val="20"/>
              </w:rPr>
            </w:pPr>
            <w:r w:rsidRPr="004305AE">
              <w:rPr>
                <w:rFonts w:cs="Arial"/>
                <w:i/>
                <w:sz w:val="20"/>
              </w:rPr>
              <w:t>Alternatively</w:t>
            </w:r>
          </w:p>
        </w:tc>
      </w:tr>
      <w:tr w:rsidR="004305AE" w:rsidRPr="007F2DBA" w:rsidTr="002A2316">
        <w:sdt>
          <w:sdtPr>
            <w:rPr>
              <w:rFonts w:cs="Arial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Default="004305AE" w:rsidP="004305AE">
                <w:pPr>
                  <w:pStyle w:val="Paragraph"/>
                  <w:spacing w:before="0" w:after="0"/>
                  <w:rPr>
                    <w:rFonts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5"/>
          </w:tcPr>
          <w:p w:rsidR="004305AE" w:rsidRPr="009C5770" w:rsidRDefault="004305AE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</w:t>
            </w:r>
            <w:r w:rsidRPr="004305AE">
              <w:rPr>
                <w:rFonts w:cs="Arial"/>
                <w:sz w:val="20"/>
              </w:rPr>
              <w:t>ncertified building that meets the listed performance characteristics</w:t>
            </w:r>
            <w:r w:rsidR="00E24A44">
              <w:rPr>
                <w:rFonts w:cs="Arial"/>
                <w:sz w:val="20"/>
              </w:rPr>
              <w:t>: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208290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640C93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4305AE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4305AE">
              <w:rPr>
                <w:rFonts w:cs="Arial"/>
                <w:sz w:val="20"/>
              </w:rPr>
              <w:t>Parking capacity must not exceed the minimum requirement from Government</w:t>
            </w:r>
            <w:r w:rsidR="00E24A44">
              <w:rPr>
                <w:rFonts w:cs="Arial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188497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4305AE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4305AE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4305AE">
              <w:rPr>
                <w:rFonts w:cs="Arial"/>
                <w:sz w:val="20"/>
              </w:rPr>
              <w:t>Public transport shall be within 500m walking distance from building main entrance(s)</w:t>
            </w:r>
            <w:r w:rsidR="00E24A44">
              <w:rPr>
                <w:rFonts w:cs="Arial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349170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4305AE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4305AE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4305AE">
              <w:rPr>
                <w:rFonts w:cs="Arial"/>
                <w:sz w:val="20"/>
              </w:rPr>
              <w:t xml:space="preserve">At least 10 different basic services </w:t>
            </w:r>
            <w:r w:rsidR="00115234" w:rsidRPr="00115234">
              <w:rPr>
                <w:rFonts w:cs="Arial"/>
                <w:sz w:val="20"/>
              </w:rPr>
              <w:t>shall be</w:t>
            </w:r>
            <w:r w:rsidRPr="004305AE">
              <w:rPr>
                <w:rFonts w:cs="Arial"/>
                <w:sz w:val="20"/>
              </w:rPr>
              <w:t xml:space="preserve"> located within 500m walking distance from building main entrance(s)</w:t>
            </w:r>
            <w:r w:rsidR="00E24A44">
              <w:rPr>
                <w:rFonts w:cs="Arial"/>
                <w:sz w:val="20"/>
              </w:rPr>
              <w:t>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224995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4305AE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4305AE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4305AE">
              <w:rPr>
                <w:rFonts w:cs="Arial"/>
                <w:sz w:val="20"/>
              </w:rPr>
              <w:t xml:space="preserve">At least 2 different recreational facilities </w:t>
            </w:r>
            <w:r w:rsidR="00115234" w:rsidRPr="00115234">
              <w:rPr>
                <w:rFonts w:cs="Arial"/>
                <w:sz w:val="20"/>
              </w:rPr>
              <w:t>shall be</w:t>
            </w:r>
            <w:r w:rsidRPr="004305AE">
              <w:rPr>
                <w:rFonts w:cs="Arial"/>
                <w:sz w:val="20"/>
              </w:rPr>
              <w:t xml:space="preserve"> located within 500m walking distance from building main entrance</w:t>
            </w:r>
            <w:r w:rsidR="00E24A44">
              <w:rPr>
                <w:rFonts w:cs="Arial"/>
                <w:sz w:val="20"/>
              </w:rPr>
              <w:t>(s).</w:t>
            </w:r>
          </w:p>
        </w:tc>
      </w:tr>
      <w:tr w:rsidR="004305AE" w:rsidRPr="007F2DBA" w:rsidTr="004305AE">
        <w:tc>
          <w:tcPr>
            <w:tcW w:w="486" w:type="dxa"/>
            <w:gridSpan w:val="2"/>
          </w:tcPr>
          <w:p w:rsidR="004305AE" w:rsidRDefault="004305AE" w:rsidP="004305AE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276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4305AE" w:rsidRPr="009C5770" w:rsidRDefault="004305AE" w:rsidP="004305AE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4305AE" w:rsidRPr="009C5770" w:rsidRDefault="00115234" w:rsidP="004305A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15234">
              <w:rPr>
                <w:rFonts w:cs="Arial"/>
                <w:sz w:val="20"/>
              </w:rPr>
              <w:t>Provision of sitting facilities which are open to public during building operation period</w:t>
            </w:r>
            <w:r w:rsidR="00E24A44">
              <w:rPr>
                <w:rFonts w:cs="Arial"/>
                <w:sz w:val="20"/>
              </w:rPr>
              <w:t>.</w:t>
            </w:r>
          </w:p>
        </w:tc>
      </w:tr>
      <w:tr w:rsidR="00115234" w:rsidRPr="007F2DBA" w:rsidTr="004305AE">
        <w:tc>
          <w:tcPr>
            <w:tcW w:w="486" w:type="dxa"/>
            <w:gridSpan w:val="2"/>
          </w:tcPr>
          <w:p w:rsidR="00115234" w:rsidRDefault="00115234" w:rsidP="00115234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1878192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7" w:type="dxa"/>
              </w:tcPr>
              <w:p w:rsidR="00115234" w:rsidRPr="009C5770" w:rsidRDefault="00115234" w:rsidP="00115234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115234" w:rsidRPr="00115234" w:rsidRDefault="00115234" w:rsidP="0011523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15234">
              <w:rPr>
                <w:rFonts w:cs="Arial"/>
                <w:sz w:val="20"/>
              </w:rPr>
              <w:t>Provision of public space for exhibition or organising events</w:t>
            </w:r>
            <w:r>
              <w:rPr>
                <w:rFonts w:cs="Arial"/>
                <w:sz w:val="20"/>
              </w:rPr>
              <w:t>.</w:t>
            </w:r>
            <w:r w:rsidRPr="00115234">
              <w:rPr>
                <w:rFonts w:cs="Arial"/>
                <w:sz w:val="20"/>
              </w:rPr>
              <w:t xml:space="preserve"> </w:t>
            </w:r>
          </w:p>
        </w:tc>
      </w:tr>
      <w:tr w:rsidR="00115234" w:rsidRPr="007F2DBA" w:rsidTr="004305AE">
        <w:tc>
          <w:tcPr>
            <w:tcW w:w="486" w:type="dxa"/>
            <w:gridSpan w:val="2"/>
          </w:tcPr>
          <w:p w:rsidR="00115234" w:rsidRDefault="00115234" w:rsidP="00115234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591920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7" w:type="dxa"/>
              </w:tcPr>
              <w:p w:rsidR="00115234" w:rsidRPr="009C5770" w:rsidRDefault="00115234" w:rsidP="00115234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115234" w:rsidRPr="00115234" w:rsidRDefault="00115234" w:rsidP="0011523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15234">
              <w:rPr>
                <w:rFonts w:cs="Arial"/>
                <w:sz w:val="20"/>
              </w:rPr>
              <w:t>Using pervious materials for a minimum of 50% of hard landscaped areas</w:t>
            </w:r>
            <w:r>
              <w:rPr>
                <w:rFonts w:cs="Arial"/>
                <w:sz w:val="20"/>
              </w:rPr>
              <w:t>.</w:t>
            </w:r>
          </w:p>
        </w:tc>
      </w:tr>
      <w:tr w:rsidR="00115234" w:rsidRPr="007F2DBA" w:rsidTr="004305AE">
        <w:tc>
          <w:tcPr>
            <w:tcW w:w="486" w:type="dxa"/>
            <w:gridSpan w:val="2"/>
          </w:tcPr>
          <w:p w:rsidR="00115234" w:rsidRDefault="00115234" w:rsidP="00115234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1553537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7" w:type="dxa"/>
              </w:tcPr>
              <w:p w:rsidR="00115234" w:rsidRPr="009C5770" w:rsidRDefault="00115234" w:rsidP="00115234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115234" w:rsidRPr="00115234" w:rsidRDefault="00115234" w:rsidP="0011523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15234">
              <w:rPr>
                <w:rFonts w:cs="Arial"/>
                <w:sz w:val="20"/>
              </w:rPr>
              <w:t>Enhancement of the biodiversity within the site boundary when compared with the time of building completion</w:t>
            </w:r>
            <w:r>
              <w:rPr>
                <w:rFonts w:cs="Arial"/>
                <w:sz w:val="20"/>
              </w:rPr>
              <w:t>.</w:t>
            </w:r>
          </w:p>
        </w:tc>
      </w:tr>
      <w:tr w:rsidR="00115234" w:rsidRPr="007F2DBA" w:rsidTr="004305AE">
        <w:tc>
          <w:tcPr>
            <w:tcW w:w="486" w:type="dxa"/>
            <w:gridSpan w:val="2"/>
          </w:tcPr>
          <w:p w:rsidR="00115234" w:rsidRDefault="00115234" w:rsidP="00115234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159736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7" w:type="dxa"/>
              </w:tcPr>
              <w:p w:rsidR="00115234" w:rsidRPr="009C5770" w:rsidRDefault="00115234" w:rsidP="00115234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115234" w:rsidRPr="00115234" w:rsidRDefault="00115234" w:rsidP="0011523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15234">
              <w:rPr>
                <w:rFonts w:cs="Arial"/>
                <w:sz w:val="20"/>
              </w:rPr>
              <w:t>Ensuring the vertical daylight factor is above 12% for n</w:t>
            </w:r>
            <w:r>
              <w:rPr>
                <w:rFonts w:cs="Arial"/>
                <w:sz w:val="20"/>
              </w:rPr>
              <w:t>eighbouring sensitive buildings.</w:t>
            </w:r>
            <w:r w:rsidRPr="00115234">
              <w:rPr>
                <w:rFonts w:cs="Arial"/>
                <w:sz w:val="20"/>
              </w:rPr>
              <w:t xml:space="preserve"> </w:t>
            </w:r>
          </w:p>
        </w:tc>
      </w:tr>
      <w:tr w:rsidR="00115234" w:rsidRPr="007F2DBA" w:rsidTr="004305AE">
        <w:tc>
          <w:tcPr>
            <w:tcW w:w="486" w:type="dxa"/>
            <w:gridSpan w:val="2"/>
          </w:tcPr>
          <w:p w:rsidR="00115234" w:rsidRDefault="00115234" w:rsidP="00115234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-4325898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7" w:type="dxa"/>
              </w:tcPr>
              <w:p w:rsidR="00115234" w:rsidRPr="009C5770" w:rsidRDefault="00115234" w:rsidP="00115234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115234" w:rsidRPr="00115234" w:rsidRDefault="00115234" w:rsidP="0011523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15234">
              <w:rPr>
                <w:rFonts w:cs="Arial"/>
                <w:sz w:val="20"/>
              </w:rPr>
              <w:t>Provision of adequate active and passive security measures to suit the operation need</w:t>
            </w:r>
            <w:r>
              <w:rPr>
                <w:rFonts w:cs="Arial"/>
                <w:sz w:val="20"/>
              </w:rPr>
              <w:t>.</w:t>
            </w:r>
          </w:p>
        </w:tc>
      </w:tr>
      <w:tr w:rsidR="00115234" w:rsidRPr="007F2DBA" w:rsidTr="004305AE">
        <w:tc>
          <w:tcPr>
            <w:tcW w:w="486" w:type="dxa"/>
            <w:gridSpan w:val="2"/>
          </w:tcPr>
          <w:p w:rsidR="00115234" w:rsidRDefault="00115234" w:rsidP="00115234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sdt>
          <w:sdtPr>
            <w:rPr>
              <w:rFonts w:cs="Arial"/>
              <w:sz w:val="22"/>
            </w:rPr>
            <w:id w:val="207237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07" w:type="dxa"/>
              </w:tcPr>
              <w:p w:rsidR="00115234" w:rsidRPr="009C5770" w:rsidRDefault="00115234" w:rsidP="00115234">
                <w:pPr>
                  <w:pStyle w:val="Paragraph"/>
                  <w:spacing w:before="0" w:after="0"/>
                  <w:rPr>
                    <w:rFonts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4"/>
          </w:tcPr>
          <w:p w:rsidR="00115234" w:rsidRPr="00115234" w:rsidRDefault="00115234" w:rsidP="0011523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115234">
              <w:rPr>
                <w:rFonts w:cs="Arial"/>
                <w:sz w:val="20"/>
              </w:rPr>
              <w:t>Provision of standard charger(s) for electric vehicles in the car park for 50% of the total parking capacity of the site.</w:t>
            </w: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7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24A44" w:rsidRPr="007F2DBA" w:rsidTr="007E7107">
        <w:tc>
          <w:tcPr>
            <w:tcW w:w="10728" w:type="dxa"/>
            <w:gridSpan w:val="7"/>
          </w:tcPr>
          <w:p w:rsidR="00E24A44" w:rsidRPr="00E24A44" w:rsidRDefault="00E24A44" w:rsidP="00115234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i/>
                <w:sz w:val="20"/>
                <w:szCs w:val="20"/>
                <w:lang w:val="en-GB"/>
              </w:rPr>
              <w:t>For Certified Buildings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305AE" w:rsidRPr="007F2DBA" w:rsidRDefault="00E24A44" w:rsidP="0011523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>Valid Certificate</w:t>
            </w:r>
            <w:r w:rsidR="004305AE" w:rsidRPr="00265C8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4305AE" w:rsidRPr="007F2DBA" w:rsidRDefault="004305AE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305AE" w:rsidRPr="007F2DBA" w:rsidTr="007E7107">
        <w:tc>
          <w:tcPr>
            <w:tcW w:w="468" w:type="dxa"/>
          </w:tcPr>
          <w:p w:rsidR="004305AE" w:rsidRPr="007F2DBA" w:rsidRDefault="004305AE" w:rsidP="004305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6"/>
          </w:tcPr>
          <w:p w:rsidR="004305AE" w:rsidRPr="007F2DBA" w:rsidRDefault="004305AE" w:rsidP="004305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205668">
        <w:tc>
          <w:tcPr>
            <w:tcW w:w="10728" w:type="dxa"/>
            <w:gridSpan w:val="7"/>
          </w:tcPr>
          <w:p w:rsidR="00E24A44" w:rsidRPr="00E24A44" w:rsidRDefault="00E24A44" w:rsidP="00E24A44">
            <w:pPr>
              <w:tabs>
                <w:tab w:val="left" w:pos="0"/>
              </w:tabs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For </w:t>
            </w: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Unc</w:t>
            </w:r>
            <w:r w:rsidRPr="00E24A44">
              <w:rPr>
                <w:rFonts w:ascii="Arial" w:hAnsi="Arial" w:cs="Arial"/>
                <w:i/>
                <w:sz w:val="20"/>
                <w:szCs w:val="20"/>
                <w:lang w:val="en-GB"/>
              </w:rPr>
              <w:t>ertified Buildings</w:t>
            </w:r>
          </w:p>
        </w:tc>
      </w:tr>
      <w:tr w:rsidR="00E24A4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1588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24A44" w:rsidRPr="004F78FC" w:rsidRDefault="00E24A44" w:rsidP="0020566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24A44" w:rsidRPr="007F2DBA" w:rsidRDefault="00E24A44" w:rsidP="0020566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 xml:space="preserve">Summary table </w:t>
            </w:r>
            <w:r w:rsidR="00115234" w:rsidRPr="00115234">
              <w:rPr>
                <w:rFonts w:ascii="Arial" w:hAnsi="Arial" w:cs="Arial"/>
                <w:sz w:val="20"/>
                <w:szCs w:val="20"/>
                <w:lang w:val="en-GB"/>
              </w:rPr>
              <w:t>showing the quantities and locations of the facilities/ services with description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24A4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97760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24A44" w:rsidRDefault="00E24A44" w:rsidP="00E24A44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24A44" w:rsidRPr="00E24A44" w:rsidRDefault="00E24A44" w:rsidP="00E24A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>Calculation/ technical report</w:t>
            </w:r>
            <w:r w:rsidR="0011523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24A4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2409172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24A44" w:rsidRDefault="00E24A44" w:rsidP="00E24A44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24A44" w:rsidRPr="00E24A44" w:rsidRDefault="00E24A44" w:rsidP="00E24A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>Equipment catalogue</w:t>
            </w:r>
            <w:r w:rsidR="0011523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 xml:space="preserve"> and technical sheet</w:t>
            </w:r>
            <w:r w:rsidR="0011523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24A4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631036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24A44" w:rsidRDefault="00E24A44" w:rsidP="00E24A44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24A44" w:rsidRPr="00E24A44" w:rsidRDefault="00E24A44" w:rsidP="00E24A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>Layout</w:t>
            </w:r>
            <w:r w:rsidR="0011523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>/ building services drawing</w:t>
            </w:r>
            <w:r w:rsidR="0011523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 xml:space="preserve"> to indicate the facilities/ installation</w:t>
            </w:r>
            <w:r w:rsidR="00115234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bookmarkStart w:id="2" w:name="_GoBack"/>
            <w:bookmarkEnd w:id="2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24A4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301341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24A44" w:rsidRDefault="00E24A44" w:rsidP="00E24A44">
                <w:r w:rsidRPr="00016C9E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24A44" w:rsidRPr="00E24A44" w:rsidRDefault="00E24A44" w:rsidP="00E24A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4A44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24A44" w:rsidRPr="007F2DBA" w:rsidTr="00205668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133746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24A44" w:rsidRPr="004F78FC" w:rsidRDefault="00E24A44" w:rsidP="0020566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6"/>
          </w:tcPr>
          <w:p w:rsidR="00E24A44" w:rsidRPr="007F2DBA" w:rsidRDefault="00E24A44" w:rsidP="0020566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4305AE" w:rsidRPr="007F2DBA" w:rsidTr="007E7107">
        <w:tc>
          <w:tcPr>
            <w:tcW w:w="468" w:type="dxa"/>
          </w:tcPr>
          <w:p w:rsidR="004305AE" w:rsidRPr="00E24A44" w:rsidRDefault="004305AE" w:rsidP="004305A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0" w:type="dxa"/>
            <w:gridSpan w:val="6"/>
          </w:tcPr>
          <w:p w:rsidR="004305AE" w:rsidRPr="007F2DBA" w:rsidRDefault="004305AE" w:rsidP="004305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E96" w:rsidRDefault="00916E96">
      <w:r>
        <w:separator/>
      </w:r>
    </w:p>
  </w:endnote>
  <w:endnote w:type="continuationSeparator" w:id="0">
    <w:p w:rsidR="00916E96" w:rsidRDefault="0091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A44" w:rsidRDefault="00E24A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234C8E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1523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1523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A44" w:rsidRDefault="00E24A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E96" w:rsidRDefault="00916E96">
      <w:r>
        <w:separator/>
      </w:r>
    </w:p>
  </w:footnote>
  <w:footnote w:type="continuationSeparator" w:id="0">
    <w:p w:rsidR="00916E96" w:rsidRDefault="0091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A44" w:rsidRDefault="00E24A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24A44">
      <w:rPr>
        <w:rFonts w:ascii="Arial" w:hAnsi="Arial" w:cs="Arial"/>
        <w:b/>
        <w:sz w:val="28"/>
        <w:szCs w:val="28"/>
        <w:lang w:eastAsia="zh-HK"/>
      </w:rPr>
      <w:t>SA 1</w:t>
    </w:r>
  </w:p>
  <w:p w:rsidR="00632448" w:rsidRDefault="00E24A44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E24A44">
      <w:rPr>
        <w:rFonts w:ascii="Arial" w:hAnsi="Arial" w:cs="Arial"/>
        <w:b/>
        <w:sz w:val="28"/>
        <w:szCs w:val="28"/>
        <w:lang w:val="en-GB" w:eastAsia="zh-HK"/>
      </w:rPr>
      <w:t>Green Building Attributes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34C8E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A44" w:rsidRDefault="00E24A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A11A1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5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4"/>
  </w:num>
  <w:num w:numId="4">
    <w:abstractNumId w:val="38"/>
  </w:num>
  <w:num w:numId="5">
    <w:abstractNumId w:val="26"/>
  </w:num>
  <w:num w:numId="6">
    <w:abstractNumId w:val="25"/>
  </w:num>
  <w:num w:numId="7">
    <w:abstractNumId w:val="35"/>
  </w:num>
  <w:num w:numId="8">
    <w:abstractNumId w:val="31"/>
  </w:num>
  <w:num w:numId="9">
    <w:abstractNumId w:val="4"/>
  </w:num>
  <w:num w:numId="10">
    <w:abstractNumId w:val="8"/>
  </w:num>
  <w:num w:numId="11">
    <w:abstractNumId w:val="28"/>
  </w:num>
  <w:num w:numId="12">
    <w:abstractNumId w:val="16"/>
  </w:num>
  <w:num w:numId="13">
    <w:abstractNumId w:val="32"/>
  </w:num>
  <w:num w:numId="14">
    <w:abstractNumId w:val="30"/>
  </w:num>
  <w:num w:numId="15">
    <w:abstractNumId w:val="18"/>
  </w:num>
  <w:num w:numId="16">
    <w:abstractNumId w:val="7"/>
  </w:num>
  <w:num w:numId="17">
    <w:abstractNumId w:val="41"/>
  </w:num>
  <w:num w:numId="18">
    <w:abstractNumId w:val="22"/>
  </w:num>
  <w:num w:numId="19">
    <w:abstractNumId w:val="37"/>
  </w:num>
  <w:num w:numId="20">
    <w:abstractNumId w:val="36"/>
  </w:num>
  <w:num w:numId="21">
    <w:abstractNumId w:val="0"/>
  </w:num>
  <w:num w:numId="22">
    <w:abstractNumId w:val="20"/>
  </w:num>
  <w:num w:numId="23">
    <w:abstractNumId w:val="3"/>
  </w:num>
  <w:num w:numId="24">
    <w:abstractNumId w:val="23"/>
  </w:num>
  <w:num w:numId="25">
    <w:abstractNumId w:val="39"/>
  </w:num>
  <w:num w:numId="26">
    <w:abstractNumId w:val="1"/>
  </w:num>
  <w:num w:numId="27">
    <w:abstractNumId w:val="44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1"/>
  </w:num>
  <w:num w:numId="32">
    <w:abstractNumId w:val="29"/>
  </w:num>
  <w:num w:numId="33">
    <w:abstractNumId w:val="12"/>
  </w:num>
  <w:num w:numId="34">
    <w:abstractNumId w:val="40"/>
  </w:num>
  <w:num w:numId="35">
    <w:abstractNumId w:val="43"/>
  </w:num>
  <w:num w:numId="36">
    <w:abstractNumId w:val="42"/>
  </w:num>
  <w:num w:numId="37">
    <w:abstractNumId w:val="6"/>
  </w:num>
  <w:num w:numId="38">
    <w:abstractNumId w:val="33"/>
  </w:num>
  <w:num w:numId="39">
    <w:abstractNumId w:val="19"/>
  </w:num>
  <w:num w:numId="40">
    <w:abstractNumId w:val="10"/>
  </w:num>
  <w:num w:numId="41">
    <w:abstractNumId w:val="27"/>
  </w:num>
  <w:num w:numId="42">
    <w:abstractNumId w:val="15"/>
  </w:num>
  <w:num w:numId="43">
    <w:abstractNumId w:val="24"/>
  </w:num>
  <w:num w:numId="44">
    <w:abstractNumId w:val="14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523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4C8E"/>
    <w:rsid w:val="00235FAB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0C9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3B17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48F0A-235B-4C9B-A80B-FBAD6102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6</cp:revision>
  <cp:lastPrinted>2013-02-28T09:13:00Z</cp:lastPrinted>
  <dcterms:created xsi:type="dcterms:W3CDTF">2015-10-27T03:18:00Z</dcterms:created>
  <dcterms:modified xsi:type="dcterms:W3CDTF">2016-03-18T11:03:00Z</dcterms:modified>
</cp:coreProperties>
</file>